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9A" w:rsidRPr="00D970B2" w:rsidRDefault="00976B9A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0B2" w:rsidRDefault="00D970B2" w:rsidP="00D97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336D" w:rsidRDefault="0053336D" w:rsidP="00D97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42233" w:rsidRPr="00D970B2" w:rsidRDefault="0053336D" w:rsidP="00D970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Festival la final</w:t>
      </w:r>
      <w:r w:rsidR="004473AF">
        <w:rPr>
          <w:rFonts w:ascii="Arial" w:hAnsi="Arial" w:cs="Arial"/>
          <w:b/>
          <w:sz w:val="28"/>
          <w:szCs w:val="28"/>
        </w:rPr>
        <w:t>. EUROMARIONETE 2019 – ultima cortină</w:t>
      </w:r>
    </w:p>
    <w:p w:rsidR="00342233" w:rsidRPr="00D970B2" w:rsidRDefault="00342233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233" w:rsidRPr="00D970B2" w:rsidRDefault="00342233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36D" w:rsidRDefault="0053336D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 bine de o duzină de spectacole și tot atâtea povești. Întâmplări cu farmec aparte pentru spectatori mari și mici. Întâlniri între artiști și public. Călătorii în lumea magică a poveștilor. Și aplauze. Multe aplauze. Pe scurt: Euromarionete 2019, festival peste care s-a lăsat ultima cortină vineri seara. Și asta, după șase zile în care lumea păpușărească a fost la ea acasă, la Arad.</w:t>
      </w:r>
    </w:p>
    <w:p w:rsidR="0053336D" w:rsidRDefault="0053336D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36D" w:rsidRPr="00017510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1250">
        <w:t>„</w:t>
      </w:r>
      <w:r w:rsidR="0053336D" w:rsidRPr="004473AF">
        <w:rPr>
          <w:rFonts w:ascii="Arial" w:hAnsi="Arial" w:cs="Arial"/>
          <w:i/>
          <w:sz w:val="24"/>
          <w:szCs w:val="24"/>
        </w:rPr>
        <w:t>A fost ediția</w:t>
      </w:r>
      <w:r w:rsidR="00E83E75">
        <w:rPr>
          <w:rFonts w:ascii="Arial" w:hAnsi="Arial" w:cs="Arial"/>
          <w:i/>
          <w:sz w:val="24"/>
          <w:szCs w:val="24"/>
        </w:rPr>
        <w:t xml:space="preserve"> cu</w:t>
      </w:r>
      <w:r w:rsidR="0053336D" w:rsidRPr="004473AF">
        <w:rPr>
          <w:rFonts w:ascii="Arial" w:hAnsi="Arial" w:cs="Arial"/>
          <w:i/>
          <w:sz w:val="24"/>
          <w:szCs w:val="24"/>
        </w:rPr>
        <w:t xml:space="preserve"> numărul XX a Festivalului Internațional de </w:t>
      </w:r>
      <w:r w:rsidR="00E83E75">
        <w:rPr>
          <w:rFonts w:ascii="Arial" w:hAnsi="Arial" w:cs="Arial"/>
          <w:i/>
          <w:sz w:val="24"/>
          <w:szCs w:val="24"/>
        </w:rPr>
        <w:t>Teatru de Animație - EUROMARIONETE</w:t>
      </w:r>
      <w:r w:rsidR="0053336D" w:rsidRPr="004473AF">
        <w:rPr>
          <w:rFonts w:ascii="Arial" w:hAnsi="Arial" w:cs="Arial"/>
          <w:i/>
          <w:sz w:val="24"/>
          <w:szCs w:val="24"/>
        </w:rPr>
        <w:t>. O ediție în care am avut parte doar de bucurii: de spectacole unul și unul și de un public absolut extraodinar. Copiii s-au bucurat de magia poveștilor jucate pe scenele noastre, iar spectatorii adulți au fost impresionați profund de spectacolele dedicate lor. Care ar fi concluzia acestei ediții, acum</w:t>
      </w:r>
      <w:r w:rsidR="00017510" w:rsidRPr="004473AF">
        <w:rPr>
          <w:rFonts w:ascii="Arial" w:hAnsi="Arial" w:cs="Arial"/>
          <w:i/>
          <w:sz w:val="24"/>
          <w:szCs w:val="24"/>
        </w:rPr>
        <w:t>,</w:t>
      </w:r>
      <w:r w:rsidR="0053336D" w:rsidRPr="004473AF">
        <w:rPr>
          <w:rFonts w:ascii="Arial" w:hAnsi="Arial" w:cs="Arial"/>
          <w:i/>
          <w:sz w:val="24"/>
          <w:szCs w:val="24"/>
        </w:rPr>
        <w:t xml:space="preserve"> la final?  </w:t>
      </w:r>
      <w:r w:rsidR="00017510" w:rsidRPr="004473AF">
        <w:rPr>
          <w:rFonts w:ascii="Arial" w:hAnsi="Arial" w:cs="Arial"/>
          <w:i/>
          <w:sz w:val="24"/>
          <w:szCs w:val="24"/>
        </w:rPr>
        <w:t>Că teatrul de păpuși este și va rămâne viu indiferent de vreme și vremuri, iar Festivalul Euromarionete de la Arad este o întâmplare artistică – reper pentru toți cei care iubesc teatrul și poveștile spuse cu farmec și tâlc</w:t>
      </w:r>
      <w:r w:rsidR="00017510">
        <w:rPr>
          <w:rFonts w:ascii="Arial" w:hAnsi="Arial" w:cs="Arial"/>
          <w:sz w:val="24"/>
          <w:szCs w:val="24"/>
        </w:rPr>
        <w:t>.” – spune Christian Caimacan, directorul artistic al FITA 2019</w:t>
      </w:r>
    </w:p>
    <w:p w:rsidR="0053336D" w:rsidRDefault="0053336D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36D" w:rsidRDefault="00AD7E67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Astfel, zi de zi, spectatorii au avut parte de cele mai inspirate montări ale momentului. Pe scenele Trupei Marionete și ale Teatrului Clasic </w:t>
      </w:r>
      <w:r w:rsidR="004473AF" w:rsidRPr="008A1250">
        <w:t>„</w:t>
      </w:r>
      <w:r>
        <w:rPr>
          <w:rFonts w:ascii="Arial" w:hAnsi="Arial" w:cs="Arial"/>
          <w:sz w:val="24"/>
          <w:szCs w:val="24"/>
          <w:lang w:val="hu-HU"/>
        </w:rPr>
        <w:t>Ioan Slavici</w:t>
      </w:r>
      <w:r>
        <w:rPr>
          <w:rFonts w:ascii="Arial" w:hAnsi="Arial" w:cs="Arial"/>
          <w:sz w:val="24"/>
          <w:szCs w:val="24"/>
          <w:lang w:val="en-US"/>
        </w:rPr>
        <w:t xml:space="preserve">” Arad,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și în școlile arădene, pe stradă sau la Atrium Mall, s-au spus povești create de artiști ai unor trupe din țară: </w:t>
      </w:r>
      <w:r w:rsidR="006373F9">
        <w:rPr>
          <w:rFonts w:ascii="Arial" w:hAnsi="Arial" w:cs="Arial"/>
          <w:sz w:val="24"/>
          <w:szCs w:val="24"/>
        </w:rPr>
        <w:t xml:space="preserve">Teatrul Clasic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Ioan Slavici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Arad – Trupa Marionete, Teatrul pe roți (Arad), Art Puppetry (Târgu Mureș), Teatrul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Masca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(București), Teatrul de păpuși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Prichindel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(Alba Iulia), Teatrul de păpuși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Gulliver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(Galați), Teatrul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Arlechino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(Brașov), Teatrul pentru copii și tineret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Colibri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(Craiova), Teatrul pentru copii și tineret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Căluțul de mare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(Constanța), Teatrul Municipal (Baia Mare) și Teatrul </w:t>
      </w:r>
      <w:r w:rsidR="004473AF" w:rsidRPr="008A1250">
        <w:t>„</w:t>
      </w:r>
      <w:r w:rsidR="006373F9">
        <w:rPr>
          <w:rFonts w:ascii="Arial" w:hAnsi="Arial" w:cs="Arial"/>
          <w:sz w:val="24"/>
          <w:szCs w:val="24"/>
        </w:rPr>
        <w:t>Țăndărică</w:t>
      </w:r>
      <w:r w:rsidR="004473AF">
        <w:rPr>
          <w:rFonts w:ascii="Arial" w:hAnsi="Arial" w:cs="Arial"/>
          <w:sz w:val="24"/>
          <w:szCs w:val="24"/>
        </w:rPr>
        <w:t>”</w:t>
      </w:r>
      <w:r w:rsidR="006373F9">
        <w:rPr>
          <w:rFonts w:ascii="Arial" w:hAnsi="Arial" w:cs="Arial"/>
          <w:sz w:val="24"/>
          <w:szCs w:val="24"/>
        </w:rPr>
        <w:t xml:space="preserve"> (București) sau din străinătate: </w:t>
      </w:r>
      <w:r w:rsidR="006373F9" w:rsidRPr="006373F9">
        <w:rPr>
          <w:rFonts w:ascii="Arial" w:hAnsi="Arial" w:cs="Arial"/>
          <w:sz w:val="24"/>
          <w:szCs w:val="24"/>
        </w:rPr>
        <w:t>„Kövér Bélaó” Bábszínház – Szeged / Ungaria</w:t>
      </w:r>
      <w:r w:rsidR="006373F9">
        <w:rPr>
          <w:rFonts w:ascii="Arial" w:hAnsi="Arial" w:cs="Arial"/>
          <w:sz w:val="24"/>
          <w:szCs w:val="24"/>
        </w:rPr>
        <w:t>, Puppets Lab (Bulgaria), David Zuazola (Spania)</w:t>
      </w:r>
      <w:r w:rsidR="004473AF">
        <w:rPr>
          <w:rFonts w:ascii="Arial" w:hAnsi="Arial" w:cs="Arial"/>
          <w:sz w:val="24"/>
          <w:szCs w:val="24"/>
        </w:rPr>
        <w:t xml:space="preserve"> și Le Crique (Franța). </w:t>
      </w:r>
    </w:p>
    <w:p w:rsidR="004473AF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36D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3AF">
        <w:rPr>
          <w:rFonts w:ascii="Arial" w:hAnsi="Arial" w:cs="Arial"/>
          <w:sz w:val="24"/>
          <w:szCs w:val="24"/>
        </w:rPr>
        <w:t>În cele șase zile ale FITA</w:t>
      </w:r>
      <w:r w:rsidR="00E83E75">
        <w:rPr>
          <w:rFonts w:ascii="Arial" w:hAnsi="Arial" w:cs="Arial"/>
          <w:sz w:val="24"/>
          <w:szCs w:val="24"/>
        </w:rPr>
        <w:t xml:space="preserve"> </w:t>
      </w:r>
      <w:r w:rsidRPr="004473AF">
        <w:rPr>
          <w:rFonts w:ascii="Arial" w:hAnsi="Arial" w:cs="Arial"/>
          <w:sz w:val="24"/>
          <w:szCs w:val="24"/>
        </w:rPr>
        <w:t xml:space="preserve">2019, programul de spectacole a fost completat de așa numitele </w:t>
      </w:r>
      <w:r w:rsidRPr="004473AF">
        <w:rPr>
          <w:rFonts w:ascii="Arial" w:hAnsi="Arial" w:cs="Arial"/>
          <w:sz w:val="24"/>
          <w:szCs w:val="24"/>
        </w:rPr>
        <w:t>„</w:t>
      </w:r>
      <w:r w:rsidRPr="004473AF">
        <w:rPr>
          <w:rFonts w:ascii="Arial" w:hAnsi="Arial" w:cs="Arial"/>
          <w:sz w:val="24"/>
          <w:szCs w:val="24"/>
        </w:rPr>
        <w:t>Întâlniri 5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473AF">
        <w:rPr>
          <w:rFonts w:ascii="Arial" w:hAnsi="Arial" w:cs="Arial"/>
          <w:sz w:val="24"/>
          <w:szCs w:val="24"/>
          <w:lang w:val="en-US"/>
        </w:rPr>
        <w:t>o</w:t>
      </w:r>
      <w:r w:rsidRPr="004473AF">
        <w:rPr>
          <w:rFonts w:ascii="Arial" w:hAnsi="Arial" w:cs="Arial"/>
          <w:sz w:val="24"/>
          <w:szCs w:val="24"/>
          <w:lang w:val="en-US"/>
        </w:rPr>
        <w:t>’</w:t>
      </w:r>
      <w:r w:rsidRPr="004473AF">
        <w:rPr>
          <w:rFonts w:ascii="Arial" w:hAnsi="Arial" w:cs="Arial"/>
          <w:sz w:val="24"/>
          <w:szCs w:val="24"/>
          <w:lang w:val="en-US"/>
        </w:rPr>
        <w:t>clock</w:t>
      </w:r>
      <w:r>
        <w:rPr>
          <w:rFonts w:ascii="Arial" w:hAnsi="Arial" w:cs="Arial"/>
          <w:sz w:val="24"/>
          <w:szCs w:val="24"/>
          <w:lang w:val="en-US"/>
        </w:rPr>
        <w:t xml:space="preserve">” 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desf</w:t>
      </w:r>
      <w:proofErr w:type="spellEnd"/>
      <w:r>
        <w:rPr>
          <w:rFonts w:ascii="Arial" w:hAnsi="Arial" w:cs="Arial"/>
          <w:sz w:val="24"/>
          <w:szCs w:val="24"/>
        </w:rPr>
        <w:t>ășurate în fiecare zi, în foaierul Trupei Marionete și moderate de jurnalista Louana Pleșea</w:t>
      </w:r>
      <w:r w:rsidR="00E83E75">
        <w:rPr>
          <w:rFonts w:ascii="Arial" w:hAnsi="Arial" w:cs="Arial"/>
          <w:sz w:val="24"/>
          <w:szCs w:val="24"/>
        </w:rPr>
        <w:t>, de la Radio România Cultural</w:t>
      </w:r>
      <w:r>
        <w:rPr>
          <w:rFonts w:ascii="Arial" w:hAnsi="Arial" w:cs="Arial"/>
          <w:sz w:val="24"/>
          <w:szCs w:val="24"/>
        </w:rPr>
        <w:t xml:space="preserve">. Acestea au fost un bun prilej de întâlnire informală între artiștii prezenți în festival și între actori și public. </w:t>
      </w:r>
    </w:p>
    <w:p w:rsidR="004473AF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AF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473A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 </w:t>
      </w:r>
      <w:r w:rsidRPr="004473AF">
        <w:rPr>
          <w:rFonts w:ascii="Arial" w:hAnsi="Arial" w:cs="Arial"/>
          <w:i/>
          <w:sz w:val="24"/>
          <w:szCs w:val="24"/>
        </w:rPr>
        <w:t>O întâmplare cu totul special</w:t>
      </w:r>
      <w:r w:rsidR="003E721F">
        <w:rPr>
          <w:rFonts w:ascii="Arial" w:hAnsi="Arial" w:cs="Arial"/>
          <w:i/>
          <w:sz w:val="24"/>
          <w:szCs w:val="24"/>
        </w:rPr>
        <w:t>ă a fost și încă este, până în 27</w:t>
      </w:r>
      <w:r w:rsidRPr="004473AF">
        <w:rPr>
          <w:rFonts w:ascii="Arial" w:hAnsi="Arial" w:cs="Arial"/>
          <w:i/>
          <w:sz w:val="24"/>
          <w:szCs w:val="24"/>
        </w:rPr>
        <w:t xml:space="preserve"> octombrie, expoziția pe care i-am dedicat-o lui Cristian Frangopol – un om-esențial pentru teatrul de păpuși arădean. Dincolo de </w:t>
      </w:r>
      <w:r w:rsidR="005E0FAA">
        <w:rPr>
          <w:rFonts w:ascii="Arial" w:hAnsi="Arial" w:cs="Arial"/>
          <w:i/>
          <w:sz w:val="24"/>
          <w:szCs w:val="24"/>
        </w:rPr>
        <w:t>marionetele vechi, schițele</w:t>
      </w:r>
      <w:r w:rsidRPr="004473AF">
        <w:rPr>
          <w:rFonts w:ascii="Arial" w:hAnsi="Arial" w:cs="Arial"/>
          <w:i/>
          <w:sz w:val="24"/>
          <w:szCs w:val="24"/>
        </w:rPr>
        <w:t xml:space="preserve"> și afișele expuse, de călătoria prin timp pe care am dăruit-o publicului, expoziția a fost și o... casă bună pentru mici ateliere </w:t>
      </w:r>
      <w:r w:rsidR="005E0FAA">
        <w:rPr>
          <w:rFonts w:ascii="Arial" w:hAnsi="Arial" w:cs="Arial"/>
          <w:i/>
          <w:sz w:val="24"/>
          <w:szCs w:val="24"/>
        </w:rPr>
        <w:t>dedicate puștilor</w:t>
      </w:r>
      <w:r w:rsidRPr="004473AF">
        <w:rPr>
          <w:rFonts w:ascii="Arial" w:hAnsi="Arial" w:cs="Arial"/>
          <w:i/>
          <w:sz w:val="24"/>
          <w:szCs w:val="24"/>
        </w:rPr>
        <w:t xml:space="preserve"> dornici să cunoască tainele teatrului de păpuși</w:t>
      </w:r>
      <w:r>
        <w:rPr>
          <w:rFonts w:ascii="Arial" w:hAnsi="Arial" w:cs="Arial"/>
          <w:sz w:val="24"/>
          <w:szCs w:val="24"/>
          <w:lang w:val="en-US"/>
        </w:rPr>
        <w:t xml:space="preserve">.” –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spune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Christian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Caimacan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directorul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artistic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Euromarionete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2019. </w:t>
      </w:r>
    </w:p>
    <w:p w:rsidR="004473AF" w:rsidRDefault="004473AF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53EB9" w:rsidRDefault="005E0FAA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Festivalul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Interațional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Teatru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Animație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EUROMARIONETE 2019 a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fost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organizat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Teatrul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E0FAA">
        <w:rPr>
          <w:rFonts w:ascii="Arial" w:hAnsi="Arial" w:cs="Arial"/>
          <w:sz w:val="24"/>
          <w:szCs w:val="24"/>
          <w:lang w:val="en-US"/>
        </w:rPr>
        <w:t>Clasic</w:t>
      </w:r>
      <w:proofErr w:type="spellEnd"/>
      <w:r w:rsidRPr="005E0FAA">
        <w:rPr>
          <w:rFonts w:ascii="Arial" w:hAnsi="Arial" w:cs="Arial"/>
          <w:sz w:val="24"/>
          <w:szCs w:val="24"/>
          <w:lang w:val="en-US"/>
        </w:rPr>
        <w:t xml:space="preserve"> </w:t>
      </w:r>
      <w:r w:rsidRPr="005E0FAA">
        <w:rPr>
          <w:rFonts w:ascii="Arial" w:hAnsi="Arial" w:cs="Arial"/>
          <w:sz w:val="24"/>
          <w:szCs w:val="24"/>
        </w:rPr>
        <w:t>„</w:t>
      </w:r>
      <w:r w:rsidRPr="005E0FAA">
        <w:rPr>
          <w:rFonts w:ascii="Arial" w:hAnsi="Arial" w:cs="Arial"/>
          <w:sz w:val="24"/>
          <w:szCs w:val="24"/>
        </w:rPr>
        <w:t>Ioan Slavici</w:t>
      </w:r>
      <w:r>
        <w:rPr>
          <w:rFonts w:ascii="Arial" w:hAnsi="Arial" w:cs="Arial"/>
          <w:sz w:val="24"/>
          <w:szCs w:val="24"/>
          <w:lang w:val="en-US"/>
        </w:rPr>
        <w:t xml:space="preserve">” Arad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Marionete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în </w:t>
      </w:r>
      <w:r w:rsidR="00D311E3">
        <w:rPr>
          <w:rFonts w:ascii="Arial" w:hAnsi="Arial" w:cs="Arial"/>
          <w:sz w:val="24"/>
          <w:szCs w:val="24"/>
        </w:rPr>
        <w:t>parteneriat</w:t>
      </w:r>
      <w:r>
        <w:rPr>
          <w:rFonts w:ascii="Arial" w:hAnsi="Arial" w:cs="Arial"/>
          <w:sz w:val="24"/>
          <w:szCs w:val="24"/>
        </w:rPr>
        <w:t xml:space="preserve"> cu </w:t>
      </w:r>
      <w:r>
        <w:rPr>
          <w:rFonts w:ascii="Arial" w:hAnsi="Arial" w:cs="Arial"/>
          <w:sz w:val="24"/>
          <w:szCs w:val="24"/>
        </w:rPr>
        <w:lastRenderedPageBreak/>
        <w:t xml:space="preserve">Centrul Muzeal Arad, Centrul Municipal de Cultură și Artă și Foto Club Arad. </w:t>
      </w:r>
      <w:r w:rsidR="00D311E3">
        <w:rPr>
          <w:rFonts w:ascii="Arial" w:hAnsi="Arial" w:cs="Arial"/>
          <w:sz w:val="24"/>
          <w:szCs w:val="24"/>
        </w:rPr>
        <w:t>Sponsori ai evenimentului au fost</w:t>
      </w:r>
      <w:r w:rsidR="00E83E75">
        <w:rPr>
          <w:rFonts w:ascii="Arial" w:hAnsi="Arial" w:cs="Arial"/>
          <w:sz w:val="24"/>
          <w:szCs w:val="24"/>
        </w:rPr>
        <w:t>:</w:t>
      </w:r>
      <w:r w:rsidR="00D31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Cramele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Miniș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Cicor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Ibis Styles,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Promun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Shop Construct by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Rodspectra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Belle Event, La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Bottega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Libelula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Paula &amp;Victor Gourmet,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Fornetti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Mediasoft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Resco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Olya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home cake, Art Café,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Laborator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prăjituri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Oana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Salon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Marem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Amiral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Events and Style,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Denovo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Caffe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Magazinul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cartușe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3EB9" w:rsidRPr="00653EB9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653EB9" w:rsidRPr="00653EB9">
        <w:rPr>
          <w:rFonts w:ascii="Arial" w:hAnsi="Arial" w:cs="Arial"/>
          <w:sz w:val="24"/>
          <w:szCs w:val="24"/>
          <w:lang w:val="en-US"/>
        </w:rPr>
        <w:t xml:space="preserve"> Alma Delis.</w:t>
      </w:r>
    </w:p>
    <w:p w:rsidR="00835BD7" w:rsidRPr="005E0FAA" w:rsidRDefault="00835BD7" w:rsidP="00D970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lang w:val="en-US"/>
        </w:rPr>
        <w:t>Parteneri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media: TVR, Radio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România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Cultural, Radio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România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Timișoara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Arad Online, Radio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România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Arad, TV</w:t>
      </w:r>
      <w:r w:rsidR="00B90FD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Arad, ARQ,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Glasul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Aradului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Arădean</w:t>
      </w:r>
      <w:proofErr w:type="spellEnd"/>
      <w:r>
        <w:rPr>
          <w:rFonts w:ascii="Arial" w:hAnsi="Arial" w:cs="Arial"/>
          <w:sz w:val="24"/>
          <w:szCs w:val="24"/>
          <w:lang w:val="en-US"/>
        </w:rPr>
        <w:t>, Arad Cult</w:t>
      </w:r>
      <w:r w:rsidR="00B90FD6">
        <w:rPr>
          <w:rFonts w:ascii="Arial" w:hAnsi="Arial" w:cs="Arial"/>
          <w:sz w:val="24"/>
          <w:szCs w:val="24"/>
          <w:lang w:val="en-US"/>
        </w:rPr>
        <w:t xml:space="preserve">ure, </w:t>
      </w:r>
      <w:proofErr w:type="spellStart"/>
      <w:r w:rsidR="00B90FD6">
        <w:rPr>
          <w:rFonts w:ascii="Arial" w:hAnsi="Arial" w:cs="Arial"/>
          <w:sz w:val="24"/>
          <w:szCs w:val="24"/>
          <w:lang w:val="en-US"/>
        </w:rPr>
        <w:t>Ghidul</w:t>
      </w:r>
      <w:proofErr w:type="spellEnd"/>
      <w:r w:rsidR="00B90F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0FD6">
        <w:rPr>
          <w:rFonts w:ascii="Arial" w:hAnsi="Arial" w:cs="Arial"/>
          <w:sz w:val="24"/>
          <w:szCs w:val="24"/>
          <w:lang w:val="en-US"/>
        </w:rPr>
        <w:t>Arădean</w:t>
      </w:r>
      <w:proofErr w:type="spellEnd"/>
      <w:r w:rsidR="00B90FD6">
        <w:rPr>
          <w:rFonts w:ascii="Arial" w:hAnsi="Arial" w:cs="Arial"/>
          <w:sz w:val="24"/>
          <w:szCs w:val="24"/>
          <w:lang w:val="en-US"/>
        </w:rPr>
        <w:t xml:space="preserve">, News Arad </w:t>
      </w:r>
      <w:proofErr w:type="spellStart"/>
      <w:r w:rsidR="00B90FD6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B90FD6">
        <w:rPr>
          <w:rFonts w:ascii="Arial" w:hAnsi="Arial" w:cs="Arial"/>
          <w:sz w:val="24"/>
          <w:szCs w:val="24"/>
          <w:lang w:val="en-US"/>
        </w:rPr>
        <w:t xml:space="preserve"> Vestic.ro. </w:t>
      </w:r>
    </w:p>
    <w:sectPr w:rsidR="00835BD7" w:rsidRPr="005E0FA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D8" w:rsidRDefault="004A50D8" w:rsidP="00315990">
      <w:pPr>
        <w:spacing w:after="0" w:line="240" w:lineRule="auto"/>
      </w:pPr>
      <w:r>
        <w:separator/>
      </w:r>
    </w:p>
  </w:endnote>
  <w:endnote w:type="continuationSeparator" w:id="0">
    <w:p w:rsidR="004A50D8" w:rsidRDefault="004A50D8" w:rsidP="0031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D8" w:rsidRDefault="004A50D8" w:rsidP="00315990">
      <w:pPr>
        <w:spacing w:after="0" w:line="240" w:lineRule="auto"/>
      </w:pPr>
      <w:r>
        <w:separator/>
      </w:r>
    </w:p>
  </w:footnote>
  <w:footnote w:type="continuationSeparator" w:id="0">
    <w:p w:rsidR="004A50D8" w:rsidRDefault="004A50D8" w:rsidP="0031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90" w:rsidRPr="00391526" w:rsidRDefault="00315990" w:rsidP="00315990">
    <w:pPr>
      <w:tabs>
        <w:tab w:val="center" w:pos="4680"/>
        <w:tab w:val="right" w:pos="9360"/>
      </w:tabs>
      <w:jc w:val="center"/>
    </w:pPr>
    <w:r>
      <w:rPr>
        <w:noProof/>
        <w:lang w:val="en-US"/>
      </w:rPr>
      <w:drawing>
        <wp:inline distT="0" distB="0" distL="0" distR="0" wp14:anchorId="18926BA0" wp14:editId="4437A0FB">
          <wp:extent cx="2171700" cy="676275"/>
          <wp:effectExtent l="0" t="0" r="0" b="9525"/>
          <wp:docPr id="1" name="Picture 1" descr="Ante MArio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 MArion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990" w:rsidRDefault="0031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8"/>
    <w:rsid w:val="0001297A"/>
    <w:rsid w:val="00013BDB"/>
    <w:rsid w:val="00017510"/>
    <w:rsid w:val="000343FB"/>
    <w:rsid w:val="00074996"/>
    <w:rsid w:val="000C3DE3"/>
    <w:rsid w:val="000D4FED"/>
    <w:rsid w:val="00162FA6"/>
    <w:rsid w:val="0016768C"/>
    <w:rsid w:val="001907DA"/>
    <w:rsid w:val="001B58BF"/>
    <w:rsid w:val="001E41CC"/>
    <w:rsid w:val="00246D84"/>
    <w:rsid w:val="0025065A"/>
    <w:rsid w:val="00260D75"/>
    <w:rsid w:val="0027552B"/>
    <w:rsid w:val="00285E8D"/>
    <w:rsid w:val="002A038E"/>
    <w:rsid w:val="00315990"/>
    <w:rsid w:val="00320F94"/>
    <w:rsid w:val="00342233"/>
    <w:rsid w:val="00342AED"/>
    <w:rsid w:val="00343359"/>
    <w:rsid w:val="00362E39"/>
    <w:rsid w:val="003659AA"/>
    <w:rsid w:val="00382875"/>
    <w:rsid w:val="00384C06"/>
    <w:rsid w:val="003B085A"/>
    <w:rsid w:val="003E084D"/>
    <w:rsid w:val="003E721F"/>
    <w:rsid w:val="004346B3"/>
    <w:rsid w:val="004473AF"/>
    <w:rsid w:val="00462383"/>
    <w:rsid w:val="00477A7B"/>
    <w:rsid w:val="00477FDB"/>
    <w:rsid w:val="004A50D8"/>
    <w:rsid w:val="004E5141"/>
    <w:rsid w:val="004E5541"/>
    <w:rsid w:val="00503565"/>
    <w:rsid w:val="0051569B"/>
    <w:rsid w:val="00525777"/>
    <w:rsid w:val="0053056F"/>
    <w:rsid w:val="005317D8"/>
    <w:rsid w:val="0053336D"/>
    <w:rsid w:val="00573C3E"/>
    <w:rsid w:val="005761BC"/>
    <w:rsid w:val="005A303C"/>
    <w:rsid w:val="005A3980"/>
    <w:rsid w:val="005B7F2E"/>
    <w:rsid w:val="005E0FAA"/>
    <w:rsid w:val="00623659"/>
    <w:rsid w:val="006373F9"/>
    <w:rsid w:val="006432D0"/>
    <w:rsid w:val="00653EB9"/>
    <w:rsid w:val="00657A44"/>
    <w:rsid w:val="00720F61"/>
    <w:rsid w:val="00752F96"/>
    <w:rsid w:val="007639EF"/>
    <w:rsid w:val="00767B5F"/>
    <w:rsid w:val="007739EF"/>
    <w:rsid w:val="00794909"/>
    <w:rsid w:val="007C24A0"/>
    <w:rsid w:val="007E2BB7"/>
    <w:rsid w:val="007F23D4"/>
    <w:rsid w:val="008078A2"/>
    <w:rsid w:val="0082051B"/>
    <w:rsid w:val="00835BD7"/>
    <w:rsid w:val="00874EAF"/>
    <w:rsid w:val="00876160"/>
    <w:rsid w:val="00893E9B"/>
    <w:rsid w:val="009134B1"/>
    <w:rsid w:val="00923891"/>
    <w:rsid w:val="0093012A"/>
    <w:rsid w:val="00956E7D"/>
    <w:rsid w:val="009610B7"/>
    <w:rsid w:val="00976B9A"/>
    <w:rsid w:val="00981AAC"/>
    <w:rsid w:val="009C6F30"/>
    <w:rsid w:val="00A2045C"/>
    <w:rsid w:val="00A31C3E"/>
    <w:rsid w:val="00A60589"/>
    <w:rsid w:val="00A93D3B"/>
    <w:rsid w:val="00AD7E67"/>
    <w:rsid w:val="00AE4E6A"/>
    <w:rsid w:val="00AF2737"/>
    <w:rsid w:val="00B232C2"/>
    <w:rsid w:val="00B50420"/>
    <w:rsid w:val="00B90FD6"/>
    <w:rsid w:val="00BA1F26"/>
    <w:rsid w:val="00BA6224"/>
    <w:rsid w:val="00BD7AFE"/>
    <w:rsid w:val="00C222AB"/>
    <w:rsid w:val="00C41A80"/>
    <w:rsid w:val="00C55ED1"/>
    <w:rsid w:val="00C92424"/>
    <w:rsid w:val="00C95B40"/>
    <w:rsid w:val="00CD1EF5"/>
    <w:rsid w:val="00D311E3"/>
    <w:rsid w:val="00D65836"/>
    <w:rsid w:val="00D66F2E"/>
    <w:rsid w:val="00D970B2"/>
    <w:rsid w:val="00DD52AB"/>
    <w:rsid w:val="00DE096F"/>
    <w:rsid w:val="00DE27B9"/>
    <w:rsid w:val="00DF156C"/>
    <w:rsid w:val="00E0017A"/>
    <w:rsid w:val="00E60F16"/>
    <w:rsid w:val="00E83E75"/>
    <w:rsid w:val="00EB1204"/>
    <w:rsid w:val="00EC66D0"/>
    <w:rsid w:val="00EE28A5"/>
    <w:rsid w:val="00F40AD8"/>
    <w:rsid w:val="00F8779B"/>
    <w:rsid w:val="00FC3DF0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5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9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9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5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1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90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9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Caimacan</dc:creator>
  <cp:lastModifiedBy>User</cp:lastModifiedBy>
  <cp:revision>13</cp:revision>
  <dcterms:created xsi:type="dcterms:W3CDTF">2019-10-04T09:10:00Z</dcterms:created>
  <dcterms:modified xsi:type="dcterms:W3CDTF">2019-10-04T11:25:00Z</dcterms:modified>
</cp:coreProperties>
</file>